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30" w:rsidRDefault="00EE1230" w:rsidP="00EE1230">
      <w:pPr>
        <w:ind w:right="56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E1230" w:rsidRDefault="00EE1230" w:rsidP="00EE1230">
      <w:pPr>
        <w:ind w:right="565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35AC0" w:rsidRPr="00335AC0" w:rsidRDefault="00335AC0" w:rsidP="00335AC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35AC0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6159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Қолданбалы психология </w:t>
      </w:r>
      <w:r w:rsidRPr="00335AC0">
        <w:rPr>
          <w:rFonts w:ascii="Times New Roman" w:hAnsi="Times New Roman" w:cs="Times New Roman"/>
          <w:b/>
          <w:bCs/>
          <w:sz w:val="24"/>
          <w:szCs w:val="24"/>
          <w:lang w:val="kk-KZ"/>
        </w:rPr>
        <w:t>» пәні бойынша Midterm Exam бағдарламасы</w:t>
      </w:r>
    </w:p>
    <w:p w:rsidR="00335AC0" w:rsidRPr="00335AC0" w:rsidRDefault="00335AC0" w:rsidP="00335AC0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35AC0" w:rsidRPr="00335AC0" w:rsidRDefault="00335AC0" w:rsidP="00335A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35AC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Өту формасы: </w:t>
      </w:r>
      <w:r w:rsidRPr="00335AC0">
        <w:rPr>
          <w:rFonts w:ascii="Times New Roman" w:hAnsi="Times New Roman" w:cs="Times New Roman"/>
          <w:bCs/>
          <w:sz w:val="24"/>
          <w:szCs w:val="24"/>
          <w:lang w:val="kk-KZ"/>
        </w:rPr>
        <w:t>ауызша</w:t>
      </w:r>
      <w:r w:rsidRPr="00335AC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335AC0" w:rsidRPr="00335AC0" w:rsidRDefault="00335AC0" w:rsidP="00335A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35AC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Тапсыру мерзімі: </w:t>
      </w:r>
      <w:r w:rsidRPr="00335AC0">
        <w:rPr>
          <w:rFonts w:ascii="Times New Roman" w:hAnsi="Times New Roman" w:cs="Times New Roman"/>
          <w:sz w:val="24"/>
          <w:szCs w:val="24"/>
          <w:lang w:val="kk-KZ"/>
        </w:rPr>
        <w:t>оқудың 8-аптасы</w:t>
      </w:r>
    </w:p>
    <w:p w:rsidR="00335AC0" w:rsidRPr="00335AC0" w:rsidRDefault="00335AC0" w:rsidP="00335AC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5AC0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</w:t>
      </w:r>
      <w:r w:rsidRPr="00335AC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15942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Қолданбалы психологияның теориялық және практикалық аспектілері.</w:t>
      </w:r>
    </w:p>
    <w:p w:rsidR="00335AC0" w:rsidRPr="00335AC0" w:rsidRDefault="00335AC0" w:rsidP="0079332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35AC0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Тапсырма теориялық бөлімнен тұрады</w:t>
      </w:r>
      <w:r w:rsidRPr="00335AC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Pr="00335AC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8C6D9E" w:rsidRDefault="00335AC0" w:rsidP="0061594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35AC0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Емтиханды жүргізу ерекшелігі</w:t>
      </w:r>
      <w:r w:rsidR="00615942">
        <w:rPr>
          <w:rFonts w:ascii="Times New Roman" w:hAnsi="Times New Roman" w:cs="Times New Roman"/>
          <w:sz w:val="24"/>
          <w:szCs w:val="24"/>
          <w:lang w:val="kk-KZ"/>
        </w:rPr>
        <w:t>: Ауызша презентация жасау</w:t>
      </w:r>
    </w:p>
    <w:p w:rsidR="00615942" w:rsidRPr="000D759B" w:rsidRDefault="00615942" w:rsidP="00615942">
      <w:pPr>
        <w:widowControl w:val="0"/>
        <w:numPr>
          <w:ilvl w:val="0"/>
          <w:numId w:val="2"/>
        </w:numPr>
        <w:tabs>
          <w:tab w:val="clear" w:pos="1212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proofErr w:type="spellStart"/>
      <w:r w:rsidRPr="000D759B">
        <w:rPr>
          <w:sz w:val="24"/>
          <w:szCs w:val="24"/>
        </w:rPr>
        <w:t>Кочюнас</w:t>
      </w:r>
      <w:proofErr w:type="spellEnd"/>
      <w:r w:rsidRPr="000D759B">
        <w:rPr>
          <w:sz w:val="24"/>
          <w:szCs w:val="24"/>
        </w:rPr>
        <w:t xml:space="preserve"> Р. Психотерапевтические группы: теория и практика М., 2006.</w:t>
      </w:r>
    </w:p>
    <w:p w:rsidR="00615942" w:rsidRPr="000D759B" w:rsidRDefault="00615942" w:rsidP="0061594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1230" w:rsidRPr="000D759B" w:rsidRDefault="00EE1230" w:rsidP="00EE123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0F1F" w:rsidRPr="000D759B" w:rsidRDefault="000D759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759B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тізімі:</w:t>
      </w:r>
    </w:p>
    <w:p w:rsidR="000D759B" w:rsidRPr="000D759B" w:rsidRDefault="000D759B" w:rsidP="000D759B">
      <w:pPr>
        <w:widowControl w:val="0"/>
        <w:numPr>
          <w:ilvl w:val="0"/>
          <w:numId w:val="2"/>
        </w:numPr>
        <w:tabs>
          <w:tab w:val="clear" w:pos="1212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 w:rsidRPr="000D759B">
        <w:rPr>
          <w:sz w:val="24"/>
          <w:szCs w:val="24"/>
        </w:rPr>
        <w:t xml:space="preserve">Айви А., Айви М.Б., </w:t>
      </w:r>
      <w:proofErr w:type="spellStart"/>
      <w:r w:rsidRPr="000D759B">
        <w:rPr>
          <w:sz w:val="24"/>
          <w:szCs w:val="24"/>
        </w:rPr>
        <w:t>Саймек-Даунинг</w:t>
      </w:r>
      <w:proofErr w:type="spellEnd"/>
      <w:r w:rsidRPr="000D759B">
        <w:rPr>
          <w:sz w:val="24"/>
          <w:szCs w:val="24"/>
        </w:rPr>
        <w:t xml:space="preserve"> Л. Консультирование и психотерапия. Сочетание методов, теории и практики. М.,2000.</w:t>
      </w:r>
    </w:p>
    <w:p w:rsidR="000D759B" w:rsidRPr="000D759B" w:rsidRDefault="000D759B" w:rsidP="000D759B">
      <w:pPr>
        <w:widowControl w:val="0"/>
        <w:numPr>
          <w:ilvl w:val="0"/>
          <w:numId w:val="2"/>
        </w:numPr>
        <w:tabs>
          <w:tab w:val="clear" w:pos="1212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proofErr w:type="gramStart"/>
      <w:r w:rsidRPr="000D759B">
        <w:rPr>
          <w:sz w:val="24"/>
          <w:szCs w:val="24"/>
        </w:rPr>
        <w:t>Алешина</w:t>
      </w:r>
      <w:proofErr w:type="gramEnd"/>
      <w:r w:rsidRPr="000D759B">
        <w:rPr>
          <w:sz w:val="24"/>
          <w:szCs w:val="24"/>
        </w:rPr>
        <w:t xml:space="preserve"> Ю.Б. Индивидуальное и семейное психологическое консультирование. М., МГУ, 2004.</w:t>
      </w:r>
    </w:p>
    <w:p w:rsidR="000D759B" w:rsidRPr="000D759B" w:rsidRDefault="000D759B" w:rsidP="000D759B">
      <w:pPr>
        <w:widowControl w:val="0"/>
        <w:numPr>
          <w:ilvl w:val="0"/>
          <w:numId w:val="2"/>
        </w:numPr>
        <w:tabs>
          <w:tab w:val="clear" w:pos="1212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proofErr w:type="spellStart"/>
      <w:r w:rsidRPr="000D759B">
        <w:rPr>
          <w:sz w:val="24"/>
          <w:szCs w:val="24"/>
        </w:rPr>
        <w:t>Василюк</w:t>
      </w:r>
      <w:proofErr w:type="spellEnd"/>
      <w:r w:rsidRPr="000D759B">
        <w:rPr>
          <w:sz w:val="24"/>
          <w:szCs w:val="24"/>
        </w:rPr>
        <w:t xml:space="preserve"> Ф.Е. Психология переживания. М.,МГУ, 1991.</w:t>
      </w:r>
    </w:p>
    <w:p w:rsidR="000D759B" w:rsidRPr="000D759B" w:rsidRDefault="000D759B" w:rsidP="000D759B">
      <w:pPr>
        <w:widowControl w:val="0"/>
        <w:numPr>
          <w:ilvl w:val="0"/>
          <w:numId w:val="2"/>
        </w:numPr>
        <w:tabs>
          <w:tab w:val="clear" w:pos="1212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proofErr w:type="spellStart"/>
      <w:r w:rsidRPr="000D759B">
        <w:rPr>
          <w:sz w:val="24"/>
          <w:szCs w:val="24"/>
        </w:rPr>
        <w:t>Рудестам</w:t>
      </w:r>
      <w:proofErr w:type="spellEnd"/>
      <w:r w:rsidRPr="000D759B">
        <w:rPr>
          <w:sz w:val="24"/>
          <w:szCs w:val="24"/>
        </w:rPr>
        <w:t xml:space="preserve"> Н. Групповая психотерапия. М.,2004.</w:t>
      </w:r>
    </w:p>
    <w:p w:rsidR="000D759B" w:rsidRPr="000D759B" w:rsidRDefault="000D759B" w:rsidP="000D759B">
      <w:pPr>
        <w:tabs>
          <w:tab w:val="left" w:pos="300"/>
          <w:tab w:val="num" w:pos="600"/>
        </w:tabs>
        <w:ind w:left="600" w:hanging="600"/>
        <w:rPr>
          <w:b/>
          <w:i/>
          <w:sz w:val="24"/>
          <w:szCs w:val="24"/>
        </w:rPr>
      </w:pPr>
    </w:p>
    <w:p w:rsidR="000D759B" w:rsidRPr="000D759B" w:rsidRDefault="000D759B" w:rsidP="000D759B">
      <w:pPr>
        <w:widowControl w:val="0"/>
        <w:autoSpaceDE w:val="0"/>
        <w:autoSpaceDN w:val="0"/>
        <w:adjustRightInd w:val="0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0D759B">
        <w:rPr>
          <w:rFonts w:ascii="Times New Roman" w:hAnsi="Times New Roman" w:cs="Times New Roman"/>
          <w:b/>
          <w:i/>
          <w:sz w:val="24"/>
          <w:szCs w:val="24"/>
          <w:lang w:val="kk-KZ"/>
        </w:rPr>
        <w:t>Қосымша</w:t>
      </w:r>
    </w:p>
    <w:p w:rsidR="000D759B" w:rsidRPr="000D759B" w:rsidRDefault="000D759B" w:rsidP="000D75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759B" w:rsidRPr="000D759B" w:rsidRDefault="000D759B" w:rsidP="000D759B">
      <w:pPr>
        <w:widowControl w:val="0"/>
        <w:numPr>
          <w:ilvl w:val="0"/>
          <w:numId w:val="2"/>
        </w:numPr>
        <w:tabs>
          <w:tab w:val="clear" w:pos="1212"/>
        </w:tabs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0D759B">
        <w:rPr>
          <w:rFonts w:ascii="Times New Roman" w:hAnsi="Times New Roman" w:cs="Times New Roman"/>
          <w:sz w:val="24"/>
          <w:szCs w:val="24"/>
        </w:rPr>
        <w:t>Адлер А. Наука жить. Киев, 1997.</w:t>
      </w:r>
    </w:p>
    <w:p w:rsidR="000D759B" w:rsidRPr="000D759B" w:rsidRDefault="000D759B" w:rsidP="000D759B">
      <w:pPr>
        <w:widowControl w:val="0"/>
        <w:numPr>
          <w:ilvl w:val="0"/>
          <w:numId w:val="2"/>
        </w:numPr>
        <w:tabs>
          <w:tab w:val="clear" w:pos="1212"/>
        </w:tabs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59B">
        <w:rPr>
          <w:rFonts w:ascii="Times New Roman" w:hAnsi="Times New Roman" w:cs="Times New Roman"/>
          <w:sz w:val="24"/>
          <w:szCs w:val="24"/>
        </w:rPr>
        <w:t>Гринсон</w:t>
      </w:r>
      <w:proofErr w:type="spellEnd"/>
      <w:r w:rsidRPr="000D759B">
        <w:rPr>
          <w:rFonts w:ascii="Times New Roman" w:hAnsi="Times New Roman" w:cs="Times New Roman"/>
          <w:sz w:val="24"/>
          <w:szCs w:val="24"/>
        </w:rPr>
        <w:t xml:space="preserve"> Р.Р. Техника и практика психоанализа</w:t>
      </w:r>
      <w:proofErr w:type="gramStart"/>
      <w:r w:rsidRPr="000D759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D759B">
        <w:rPr>
          <w:rFonts w:ascii="Times New Roman" w:hAnsi="Times New Roman" w:cs="Times New Roman"/>
          <w:sz w:val="24"/>
          <w:szCs w:val="24"/>
        </w:rPr>
        <w:t>оронеж,1994.</w:t>
      </w:r>
    </w:p>
    <w:p w:rsidR="000D759B" w:rsidRPr="000D759B" w:rsidRDefault="000D759B" w:rsidP="000D759B">
      <w:pPr>
        <w:widowControl w:val="0"/>
        <w:numPr>
          <w:ilvl w:val="0"/>
          <w:numId w:val="2"/>
        </w:numPr>
        <w:tabs>
          <w:tab w:val="clear" w:pos="1212"/>
        </w:tabs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0D759B">
        <w:rPr>
          <w:rFonts w:ascii="Times New Roman" w:hAnsi="Times New Roman" w:cs="Times New Roman"/>
          <w:sz w:val="24"/>
          <w:szCs w:val="24"/>
        </w:rPr>
        <w:t>Зейгарник Б.В. Теория личности Курта Левина. МГУ,1984.</w:t>
      </w:r>
    </w:p>
    <w:p w:rsidR="000D759B" w:rsidRPr="000D759B" w:rsidRDefault="000D759B" w:rsidP="000D759B">
      <w:pPr>
        <w:widowControl w:val="0"/>
        <w:numPr>
          <w:ilvl w:val="0"/>
          <w:numId w:val="2"/>
        </w:numPr>
        <w:tabs>
          <w:tab w:val="clear" w:pos="1212"/>
        </w:tabs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59B">
        <w:rPr>
          <w:rFonts w:ascii="Times New Roman" w:hAnsi="Times New Roman" w:cs="Times New Roman"/>
          <w:sz w:val="24"/>
          <w:szCs w:val="24"/>
        </w:rPr>
        <w:t>Киппер</w:t>
      </w:r>
      <w:proofErr w:type="spellEnd"/>
      <w:r w:rsidRPr="000D759B">
        <w:rPr>
          <w:rFonts w:ascii="Times New Roman" w:hAnsi="Times New Roman" w:cs="Times New Roman"/>
          <w:sz w:val="24"/>
          <w:szCs w:val="24"/>
        </w:rPr>
        <w:t xml:space="preserve"> Д.  </w:t>
      </w:r>
      <w:proofErr w:type="spellStart"/>
      <w:r w:rsidRPr="000D759B">
        <w:rPr>
          <w:rFonts w:ascii="Times New Roman" w:hAnsi="Times New Roman" w:cs="Times New Roman"/>
          <w:sz w:val="24"/>
          <w:szCs w:val="24"/>
        </w:rPr>
        <w:t>Психодрама</w:t>
      </w:r>
      <w:proofErr w:type="spellEnd"/>
      <w:r w:rsidRPr="000D759B">
        <w:rPr>
          <w:rFonts w:ascii="Times New Roman" w:hAnsi="Times New Roman" w:cs="Times New Roman"/>
          <w:sz w:val="24"/>
          <w:szCs w:val="24"/>
        </w:rPr>
        <w:t>. М.,2004.</w:t>
      </w:r>
    </w:p>
    <w:p w:rsidR="000D759B" w:rsidRPr="000D759B" w:rsidRDefault="000D759B" w:rsidP="000D759B">
      <w:pPr>
        <w:widowControl w:val="0"/>
        <w:numPr>
          <w:ilvl w:val="0"/>
          <w:numId w:val="2"/>
        </w:numPr>
        <w:tabs>
          <w:tab w:val="clear" w:pos="1212"/>
        </w:tabs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59B">
        <w:rPr>
          <w:rFonts w:ascii="Times New Roman" w:hAnsi="Times New Roman" w:cs="Times New Roman"/>
          <w:sz w:val="24"/>
          <w:szCs w:val="24"/>
        </w:rPr>
        <w:t>Кочюнас</w:t>
      </w:r>
      <w:proofErr w:type="spellEnd"/>
      <w:r w:rsidRPr="000D759B">
        <w:rPr>
          <w:rFonts w:ascii="Times New Roman" w:hAnsi="Times New Roman" w:cs="Times New Roman"/>
          <w:sz w:val="24"/>
          <w:szCs w:val="24"/>
        </w:rPr>
        <w:t>. Основы  психологического  консультирования. М., 2001.</w:t>
      </w:r>
    </w:p>
    <w:p w:rsidR="000D759B" w:rsidRPr="000D759B" w:rsidRDefault="000D759B" w:rsidP="000D759B">
      <w:pPr>
        <w:widowControl w:val="0"/>
        <w:numPr>
          <w:ilvl w:val="0"/>
          <w:numId w:val="2"/>
        </w:numPr>
        <w:tabs>
          <w:tab w:val="clear" w:pos="1212"/>
        </w:tabs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59B">
        <w:rPr>
          <w:rFonts w:ascii="Times New Roman" w:hAnsi="Times New Roman" w:cs="Times New Roman"/>
          <w:sz w:val="24"/>
          <w:szCs w:val="24"/>
        </w:rPr>
        <w:t>Минделл</w:t>
      </w:r>
      <w:proofErr w:type="spellEnd"/>
      <w:r w:rsidRPr="000D759B">
        <w:rPr>
          <w:rFonts w:ascii="Times New Roman" w:hAnsi="Times New Roman" w:cs="Times New Roman"/>
          <w:sz w:val="24"/>
          <w:szCs w:val="24"/>
        </w:rPr>
        <w:t xml:space="preserve"> Эми Психотерапия как духовная практика</w:t>
      </w:r>
      <w:proofErr w:type="gramStart"/>
      <w:r w:rsidRPr="000D759B">
        <w:rPr>
          <w:rFonts w:ascii="Times New Roman" w:hAnsi="Times New Roman" w:cs="Times New Roman"/>
          <w:sz w:val="24"/>
          <w:szCs w:val="24"/>
        </w:rPr>
        <w:t xml:space="preserve">  /П</w:t>
      </w:r>
      <w:proofErr w:type="gramEnd"/>
      <w:r w:rsidRPr="000D759B">
        <w:rPr>
          <w:rFonts w:ascii="Times New Roman" w:hAnsi="Times New Roman" w:cs="Times New Roman"/>
          <w:sz w:val="24"/>
          <w:szCs w:val="24"/>
        </w:rPr>
        <w:t xml:space="preserve">ер. с англ. </w:t>
      </w:r>
      <w:proofErr w:type="spellStart"/>
      <w:r w:rsidRPr="000D759B">
        <w:rPr>
          <w:rFonts w:ascii="Times New Roman" w:hAnsi="Times New Roman" w:cs="Times New Roman"/>
          <w:sz w:val="24"/>
          <w:szCs w:val="24"/>
        </w:rPr>
        <w:t>И.и</w:t>
      </w:r>
      <w:proofErr w:type="spellEnd"/>
      <w:r w:rsidRPr="000D759B">
        <w:rPr>
          <w:rFonts w:ascii="Times New Roman" w:hAnsi="Times New Roman" w:cs="Times New Roman"/>
          <w:sz w:val="24"/>
          <w:szCs w:val="24"/>
        </w:rPr>
        <w:t xml:space="preserve"> Л. Романенко. — М.: Независимая фирма "Класс", 1997.</w:t>
      </w:r>
    </w:p>
    <w:p w:rsidR="000D759B" w:rsidRPr="000D759B" w:rsidRDefault="000D759B" w:rsidP="000D759B">
      <w:pPr>
        <w:widowControl w:val="0"/>
        <w:numPr>
          <w:ilvl w:val="0"/>
          <w:numId w:val="2"/>
        </w:numPr>
        <w:tabs>
          <w:tab w:val="clear" w:pos="1212"/>
        </w:tabs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0D759B">
        <w:rPr>
          <w:rFonts w:ascii="Times New Roman" w:hAnsi="Times New Roman" w:cs="Times New Roman"/>
          <w:sz w:val="24"/>
          <w:szCs w:val="24"/>
        </w:rPr>
        <w:t>Нельсон-</w:t>
      </w:r>
      <w:proofErr w:type="spellStart"/>
      <w:r w:rsidRPr="000D759B">
        <w:rPr>
          <w:rFonts w:ascii="Times New Roman" w:hAnsi="Times New Roman" w:cs="Times New Roman"/>
          <w:sz w:val="24"/>
          <w:szCs w:val="24"/>
        </w:rPr>
        <w:t>Джоунс</w:t>
      </w:r>
      <w:proofErr w:type="spellEnd"/>
      <w:r w:rsidRPr="000D759B">
        <w:rPr>
          <w:rFonts w:ascii="Times New Roman" w:hAnsi="Times New Roman" w:cs="Times New Roman"/>
          <w:sz w:val="24"/>
          <w:szCs w:val="24"/>
        </w:rPr>
        <w:t xml:space="preserve"> Р. Теория и практика консультирования – СПб</w:t>
      </w:r>
      <w:proofErr w:type="gramStart"/>
      <w:r w:rsidRPr="000D759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D759B">
        <w:rPr>
          <w:rFonts w:ascii="Times New Roman" w:hAnsi="Times New Roman" w:cs="Times New Roman"/>
          <w:sz w:val="24"/>
          <w:szCs w:val="24"/>
        </w:rPr>
        <w:t xml:space="preserve">Издательство «Питер», 2000. – 464с </w:t>
      </w:r>
    </w:p>
    <w:p w:rsidR="000D759B" w:rsidRPr="000D759B" w:rsidRDefault="000D759B" w:rsidP="000D759B">
      <w:pPr>
        <w:widowControl w:val="0"/>
        <w:numPr>
          <w:ilvl w:val="0"/>
          <w:numId w:val="2"/>
        </w:numPr>
        <w:tabs>
          <w:tab w:val="clear" w:pos="1212"/>
        </w:tabs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59B">
        <w:rPr>
          <w:rFonts w:ascii="Times New Roman" w:hAnsi="Times New Roman" w:cs="Times New Roman"/>
          <w:sz w:val="24"/>
          <w:szCs w:val="24"/>
        </w:rPr>
        <w:t>Перлз</w:t>
      </w:r>
      <w:proofErr w:type="spellEnd"/>
      <w:r w:rsidRPr="000D759B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Pr="000D759B">
        <w:rPr>
          <w:rFonts w:ascii="Times New Roman" w:hAnsi="Times New Roman" w:cs="Times New Roman"/>
          <w:sz w:val="24"/>
          <w:szCs w:val="24"/>
        </w:rPr>
        <w:t>Гудмен</w:t>
      </w:r>
      <w:proofErr w:type="spellEnd"/>
      <w:r w:rsidRPr="000D759B"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 w:rsidRPr="000D759B">
        <w:rPr>
          <w:rFonts w:ascii="Times New Roman" w:hAnsi="Times New Roman" w:cs="Times New Roman"/>
          <w:sz w:val="24"/>
          <w:szCs w:val="24"/>
        </w:rPr>
        <w:t>Хефферлин</w:t>
      </w:r>
      <w:proofErr w:type="spellEnd"/>
      <w:r w:rsidRPr="000D759B">
        <w:rPr>
          <w:rFonts w:ascii="Times New Roman" w:hAnsi="Times New Roman" w:cs="Times New Roman"/>
          <w:sz w:val="24"/>
          <w:szCs w:val="24"/>
        </w:rPr>
        <w:t xml:space="preserve"> Р. Практикум по </w:t>
      </w:r>
      <w:proofErr w:type="spellStart"/>
      <w:r w:rsidRPr="000D759B">
        <w:rPr>
          <w:rFonts w:ascii="Times New Roman" w:hAnsi="Times New Roman" w:cs="Times New Roman"/>
          <w:sz w:val="24"/>
          <w:szCs w:val="24"/>
        </w:rPr>
        <w:t>гештальттерапии</w:t>
      </w:r>
      <w:proofErr w:type="spellEnd"/>
      <w:r w:rsidRPr="000D759B">
        <w:rPr>
          <w:rFonts w:ascii="Times New Roman" w:hAnsi="Times New Roman" w:cs="Times New Roman"/>
          <w:sz w:val="24"/>
          <w:szCs w:val="24"/>
        </w:rPr>
        <w:t>. М.,1995.</w:t>
      </w:r>
    </w:p>
    <w:p w:rsidR="000D759B" w:rsidRPr="000D759B" w:rsidRDefault="000D759B" w:rsidP="000D759B">
      <w:pPr>
        <w:widowControl w:val="0"/>
        <w:numPr>
          <w:ilvl w:val="0"/>
          <w:numId w:val="2"/>
        </w:numPr>
        <w:tabs>
          <w:tab w:val="clear" w:pos="1212"/>
        </w:tabs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59B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0D759B">
        <w:rPr>
          <w:rFonts w:ascii="Times New Roman" w:hAnsi="Times New Roman" w:cs="Times New Roman"/>
          <w:sz w:val="24"/>
          <w:szCs w:val="24"/>
        </w:rPr>
        <w:t xml:space="preserve"> К. Взгляд на психотерапию. Становление человека. М.,1994</w:t>
      </w:r>
    </w:p>
    <w:p w:rsidR="000D759B" w:rsidRPr="000D759B" w:rsidRDefault="000D759B" w:rsidP="000D759B">
      <w:pPr>
        <w:widowControl w:val="0"/>
        <w:numPr>
          <w:ilvl w:val="0"/>
          <w:numId w:val="2"/>
        </w:numPr>
        <w:tabs>
          <w:tab w:val="clear" w:pos="1212"/>
        </w:tabs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59B">
        <w:rPr>
          <w:rFonts w:ascii="Times New Roman" w:hAnsi="Times New Roman" w:cs="Times New Roman"/>
          <w:sz w:val="24"/>
          <w:szCs w:val="24"/>
        </w:rPr>
        <w:t>Франкл</w:t>
      </w:r>
      <w:proofErr w:type="spellEnd"/>
      <w:r w:rsidRPr="000D759B">
        <w:rPr>
          <w:rFonts w:ascii="Times New Roman" w:hAnsi="Times New Roman" w:cs="Times New Roman"/>
          <w:sz w:val="24"/>
          <w:szCs w:val="24"/>
        </w:rPr>
        <w:t xml:space="preserve"> В. Человек  в поисках смысла. М.,2009.</w:t>
      </w:r>
    </w:p>
    <w:p w:rsidR="000D759B" w:rsidRPr="000D759B" w:rsidRDefault="000D759B" w:rsidP="000D759B">
      <w:pPr>
        <w:widowControl w:val="0"/>
        <w:numPr>
          <w:ilvl w:val="0"/>
          <w:numId w:val="2"/>
        </w:numPr>
        <w:tabs>
          <w:tab w:val="clear" w:pos="1212"/>
        </w:tabs>
        <w:autoSpaceDE w:val="0"/>
        <w:autoSpaceDN w:val="0"/>
        <w:adjustRightInd w:val="0"/>
        <w:ind w:left="600" w:hanging="600"/>
        <w:jc w:val="both"/>
        <w:rPr>
          <w:rFonts w:ascii="Times New Roman" w:hAnsi="Times New Roman" w:cs="Times New Roman"/>
          <w:sz w:val="24"/>
          <w:szCs w:val="24"/>
        </w:rPr>
      </w:pPr>
      <w:r w:rsidRPr="000D759B">
        <w:rPr>
          <w:rFonts w:ascii="Times New Roman" w:hAnsi="Times New Roman" w:cs="Times New Roman"/>
          <w:sz w:val="24"/>
          <w:szCs w:val="24"/>
        </w:rPr>
        <w:t>Хрестоматия по  психологическому  консультированию</w:t>
      </w:r>
      <w:proofErr w:type="gramStart"/>
      <w:r w:rsidRPr="000D75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759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D75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759B">
        <w:rPr>
          <w:rFonts w:ascii="Times New Roman" w:hAnsi="Times New Roman" w:cs="Times New Roman"/>
          <w:sz w:val="24"/>
          <w:szCs w:val="24"/>
        </w:rPr>
        <w:t xml:space="preserve">ост. Сапарова И.А.), Алматы,2004 </w:t>
      </w:r>
    </w:p>
    <w:p w:rsidR="00491D31" w:rsidRPr="00491D31" w:rsidRDefault="00491D31" w:rsidP="00491D31">
      <w:pPr>
        <w:pStyle w:val="a3"/>
        <w:numPr>
          <w:ilvl w:val="0"/>
          <w:numId w:val="2"/>
        </w:numPr>
        <w:rPr>
          <w:b/>
          <w:bCs/>
          <w:lang w:val="kk-KZ"/>
        </w:rPr>
      </w:pPr>
      <w:r w:rsidRPr="00491D31">
        <w:rPr>
          <w:b/>
          <w:bCs/>
          <w:lang w:val="kk-KZ"/>
        </w:rPr>
        <w:t>Бағаны қою критериі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6186"/>
      </w:tblGrid>
      <w:tr w:rsidR="00491D31" w:rsidRPr="003D3807" w:rsidTr="00222142">
        <w:trPr>
          <w:trHeight w:val="725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491D31" w:rsidRPr="003D3807" w:rsidRDefault="00491D31" w:rsidP="00222142">
            <w:pPr>
              <w:rPr>
                <w:rFonts w:ascii="Arial" w:hAnsi="Arial" w:cs="Arial"/>
              </w:rPr>
            </w:pPr>
            <w:r w:rsidRPr="003D3807">
              <w:rPr>
                <w:b/>
                <w:bCs/>
                <w:color w:val="000000"/>
                <w:kern w:val="24"/>
                <w:lang w:val="kk-KZ"/>
              </w:rPr>
              <w:t>Балл</w:t>
            </w:r>
            <w:r w:rsidRPr="003D3807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491D31" w:rsidRPr="003D3807" w:rsidRDefault="00491D31" w:rsidP="00222142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kern w:val="24"/>
                <w:lang w:val="kk-KZ"/>
              </w:rPr>
              <w:t>Жауап мазмұны</w:t>
            </w:r>
            <w:r w:rsidRPr="003D3807">
              <w:rPr>
                <w:b/>
                <w:bCs/>
                <w:color w:val="FFFFFF"/>
                <w:kern w:val="24"/>
              </w:rPr>
              <w:t xml:space="preserve"> </w:t>
            </w:r>
          </w:p>
        </w:tc>
      </w:tr>
      <w:tr w:rsidR="00491D31" w:rsidRPr="003D3807" w:rsidTr="00222142">
        <w:trPr>
          <w:trHeight w:val="572"/>
        </w:trPr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491D31" w:rsidRPr="003D3807" w:rsidRDefault="00491D31" w:rsidP="00222142">
            <w:pPr>
              <w:rPr>
                <w:rFonts w:ascii="Arial" w:hAnsi="Arial" w:cs="Arial"/>
              </w:rPr>
            </w:pPr>
            <w:r w:rsidRPr="003D3807">
              <w:rPr>
                <w:color w:val="000000"/>
                <w:kern w:val="24"/>
                <w:lang w:val="kk-KZ"/>
              </w:rPr>
              <w:t>90-100 балл (</w:t>
            </w:r>
            <w:r>
              <w:rPr>
                <w:color w:val="000000"/>
                <w:kern w:val="24"/>
                <w:lang w:val="kk-KZ"/>
              </w:rPr>
              <w:t>өте жақсы</w:t>
            </w:r>
            <w:r w:rsidRPr="003D3807">
              <w:rPr>
                <w:color w:val="000000"/>
                <w:kern w:val="24"/>
                <w:lang w:val="kk-KZ"/>
              </w:rPr>
              <w:t>)</w:t>
            </w:r>
            <w:r w:rsidRPr="003D3807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61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491D31" w:rsidRPr="003D3807" w:rsidRDefault="00491D31" w:rsidP="00222142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Ауызша жауап материалдың толық меңгерілгенін көрсетеді. Жауап беру тілі толық динамикалық болады. </w:t>
            </w:r>
          </w:p>
        </w:tc>
      </w:tr>
      <w:tr w:rsidR="00491D31" w:rsidRPr="003D3807" w:rsidTr="00222142">
        <w:trPr>
          <w:trHeight w:val="819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491D31" w:rsidRPr="003D3807" w:rsidRDefault="00491D31" w:rsidP="00222142">
            <w:pPr>
              <w:rPr>
                <w:rFonts w:ascii="Arial" w:hAnsi="Arial" w:cs="Arial"/>
              </w:rPr>
            </w:pPr>
            <w:r w:rsidRPr="003D3807">
              <w:rPr>
                <w:color w:val="000000"/>
                <w:kern w:val="24"/>
                <w:lang w:val="kk-KZ"/>
              </w:rPr>
              <w:t>75-89 (</w:t>
            </w:r>
            <w:r>
              <w:rPr>
                <w:color w:val="000000"/>
                <w:kern w:val="24"/>
                <w:lang w:val="kk-KZ"/>
              </w:rPr>
              <w:t>жақсы</w:t>
            </w:r>
            <w:r w:rsidRPr="003D3807">
              <w:rPr>
                <w:color w:val="000000"/>
                <w:kern w:val="24"/>
                <w:lang w:val="kk-KZ"/>
              </w:rPr>
              <w:t>)</w:t>
            </w:r>
            <w:r w:rsidRPr="003D3807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491D31" w:rsidRPr="003D3807" w:rsidRDefault="00491D31" w:rsidP="00222142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Ауызша жауап материалдың меңгерілгенін және түсінгенінің </w:t>
            </w:r>
            <w:r w:rsidRPr="003D3807">
              <w:rPr>
                <w:color w:val="000000"/>
                <w:kern w:val="24"/>
                <w:lang w:val="kk-KZ"/>
              </w:rPr>
              <w:t>75%</w:t>
            </w:r>
            <w:r>
              <w:rPr>
                <w:color w:val="000000"/>
                <w:kern w:val="24"/>
                <w:lang w:val="kk-KZ"/>
              </w:rPr>
              <w:t xml:space="preserve"> көрсетеді. Жауап беру тілі толық динамикалық емес. </w:t>
            </w:r>
          </w:p>
        </w:tc>
      </w:tr>
      <w:tr w:rsidR="00491D31" w:rsidRPr="00615942" w:rsidTr="00222142">
        <w:trPr>
          <w:trHeight w:val="534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491D31" w:rsidRPr="003D3807" w:rsidRDefault="00491D31" w:rsidP="00222142">
            <w:pPr>
              <w:rPr>
                <w:rFonts w:ascii="Arial" w:hAnsi="Arial" w:cs="Arial"/>
              </w:rPr>
            </w:pPr>
            <w:r w:rsidRPr="003D3807">
              <w:rPr>
                <w:color w:val="000000"/>
                <w:kern w:val="24"/>
                <w:lang w:val="kk-KZ"/>
              </w:rPr>
              <w:t>50-74 (</w:t>
            </w:r>
            <w:r>
              <w:rPr>
                <w:color w:val="000000"/>
                <w:kern w:val="24"/>
                <w:lang w:val="kk-KZ"/>
              </w:rPr>
              <w:t>қанағаттанарлық</w:t>
            </w:r>
            <w:r w:rsidRPr="003D3807">
              <w:rPr>
                <w:color w:val="000000"/>
                <w:kern w:val="24"/>
                <w:lang w:val="kk-KZ"/>
              </w:rPr>
              <w:t>)</w:t>
            </w:r>
            <w:r w:rsidRPr="003D3807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491D31" w:rsidRPr="000D4BC1" w:rsidRDefault="00491D31" w:rsidP="00222142">
            <w:pPr>
              <w:rPr>
                <w:rFonts w:ascii="Arial" w:hAnsi="Arial" w:cs="Arial"/>
                <w:lang w:val="kk-KZ"/>
              </w:rPr>
            </w:pPr>
            <w:r>
              <w:rPr>
                <w:color w:val="000000"/>
                <w:kern w:val="24"/>
                <w:lang w:val="kk-KZ"/>
              </w:rPr>
              <w:t xml:space="preserve">Жауап бар, бірақ үстіртін ғана. Ауызша жауап қысқа беріледі, оқытушының бағыттаушы көмегін талап етеді. </w:t>
            </w:r>
          </w:p>
        </w:tc>
      </w:tr>
      <w:tr w:rsidR="00491D31" w:rsidRPr="003D3807" w:rsidTr="00222142">
        <w:trPr>
          <w:trHeight w:val="513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491D31" w:rsidRPr="003D3807" w:rsidRDefault="00491D31" w:rsidP="00222142">
            <w:pPr>
              <w:rPr>
                <w:rFonts w:ascii="Arial" w:hAnsi="Arial" w:cs="Arial"/>
              </w:rPr>
            </w:pPr>
            <w:r w:rsidRPr="003D3807">
              <w:rPr>
                <w:color w:val="000000"/>
                <w:kern w:val="24"/>
                <w:lang w:val="kk-KZ"/>
              </w:rPr>
              <w:t>0-49 (</w:t>
            </w:r>
            <w:r>
              <w:rPr>
                <w:color w:val="000000"/>
                <w:kern w:val="24"/>
                <w:lang w:val="kk-KZ"/>
              </w:rPr>
              <w:t>қанағаттанарлықсыз</w:t>
            </w:r>
            <w:r w:rsidRPr="003D3807">
              <w:rPr>
                <w:color w:val="000000"/>
                <w:kern w:val="24"/>
                <w:lang w:val="kk-KZ"/>
              </w:rPr>
              <w:t>)</w:t>
            </w:r>
            <w:r w:rsidRPr="003D3807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61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6" w:type="dxa"/>
              <w:left w:w="108" w:type="dxa"/>
              <w:bottom w:w="0" w:type="dxa"/>
              <w:right w:w="108" w:type="dxa"/>
            </w:tcMar>
            <w:hideMark/>
          </w:tcPr>
          <w:p w:rsidR="00491D31" w:rsidRPr="003D3807" w:rsidRDefault="00491D31" w:rsidP="00222142">
            <w:pPr>
              <w:rPr>
                <w:rFonts w:ascii="Arial" w:hAnsi="Arial" w:cs="Arial"/>
              </w:rPr>
            </w:pPr>
            <w:r>
              <w:rPr>
                <w:color w:val="000000"/>
                <w:kern w:val="24"/>
                <w:lang w:val="kk-KZ"/>
              </w:rPr>
              <w:t xml:space="preserve">Тапсырма орындалмады немесе </w:t>
            </w:r>
            <w:r w:rsidRPr="003D3807">
              <w:rPr>
                <w:color w:val="000000"/>
                <w:kern w:val="24"/>
                <w:lang w:val="kk-KZ"/>
              </w:rPr>
              <w:t>50%</w:t>
            </w:r>
            <w:r>
              <w:rPr>
                <w:color w:val="000000"/>
                <w:kern w:val="24"/>
                <w:lang w:val="kk-KZ"/>
              </w:rPr>
              <w:t xml:space="preserve">-дан төмен орындалған. </w:t>
            </w:r>
          </w:p>
        </w:tc>
      </w:tr>
    </w:tbl>
    <w:p w:rsidR="00491D31" w:rsidRPr="00615942" w:rsidRDefault="00491D31" w:rsidP="00615942">
      <w:pPr>
        <w:rPr>
          <w:lang w:val="kk-KZ"/>
        </w:rPr>
      </w:pPr>
      <w:bookmarkStart w:id="0" w:name="_GoBack"/>
      <w:bookmarkEnd w:id="0"/>
    </w:p>
    <w:p w:rsidR="000D759B" w:rsidRPr="00491D31" w:rsidRDefault="000D759B">
      <w:pPr>
        <w:rPr>
          <w:rFonts w:ascii="Times New Roman" w:hAnsi="Times New Roman" w:cs="Times New Roman"/>
          <w:b/>
          <w:sz w:val="24"/>
          <w:szCs w:val="24"/>
        </w:rPr>
      </w:pPr>
    </w:p>
    <w:sectPr w:rsidR="000D759B" w:rsidRPr="00491D31" w:rsidSect="00275B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B4800"/>
    <w:multiLevelType w:val="hybridMultilevel"/>
    <w:tmpl w:val="456CA65A"/>
    <w:lvl w:ilvl="0" w:tplc="4EC2F9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32554"/>
    <w:multiLevelType w:val="hybridMultilevel"/>
    <w:tmpl w:val="9DF2FE78"/>
    <w:lvl w:ilvl="0" w:tplc="2ACC443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85"/>
    <w:rsid w:val="000D759B"/>
    <w:rsid w:val="00335AC0"/>
    <w:rsid w:val="00491D31"/>
    <w:rsid w:val="00615942"/>
    <w:rsid w:val="0079332B"/>
    <w:rsid w:val="008C6D9E"/>
    <w:rsid w:val="00970F1F"/>
    <w:rsid w:val="00A81E85"/>
    <w:rsid w:val="00BC258E"/>
    <w:rsid w:val="00E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3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EE123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E1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1230"/>
    <w:pPr>
      <w:ind w:left="720"/>
      <w:contextualSpacing/>
    </w:pPr>
  </w:style>
  <w:style w:type="paragraph" w:customStyle="1" w:styleId="1">
    <w:name w:val="заголовок 1"/>
    <w:basedOn w:val="a"/>
    <w:next w:val="a"/>
    <w:rsid w:val="00EE1230"/>
    <w:pPr>
      <w:keepNext/>
      <w:outlineLvl w:val="0"/>
    </w:pPr>
    <w:rPr>
      <w:rFonts w:ascii="Times Kaz" w:eastAsia="Times New Roman" w:hAnsi="Times Kaz" w:cs="Times New Roman"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EE123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E1230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30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EE123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E1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1230"/>
    <w:pPr>
      <w:ind w:left="720"/>
      <w:contextualSpacing/>
    </w:pPr>
  </w:style>
  <w:style w:type="paragraph" w:customStyle="1" w:styleId="1">
    <w:name w:val="заголовок 1"/>
    <w:basedOn w:val="a"/>
    <w:next w:val="a"/>
    <w:rsid w:val="00EE1230"/>
    <w:pPr>
      <w:keepNext/>
      <w:outlineLvl w:val="0"/>
    </w:pPr>
    <w:rPr>
      <w:rFonts w:ascii="Times Kaz" w:eastAsia="Times New Roman" w:hAnsi="Times Kaz" w:cs="Times New Roman"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EE123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E123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2015-03-02T14:04:00Z</dcterms:created>
  <dcterms:modified xsi:type="dcterms:W3CDTF">2016-09-25T09:37:00Z</dcterms:modified>
</cp:coreProperties>
</file>